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3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附件二</w:t>
      </w:r>
    </w:p>
    <w:p>
      <w:pPr>
        <w:ind w:firstLine="361" w:firstLineChars="100"/>
        <w:jc w:val="center"/>
        <w:rPr>
          <w:rFonts w:hint="eastAsia" w:ascii="黑体" w:eastAsia="黑体"/>
          <w:b/>
          <w:sz w:val="36"/>
          <w:szCs w:val="36"/>
        </w:rPr>
      </w:pPr>
      <w:bookmarkStart w:id="3" w:name="_GoBack"/>
      <w:bookmarkEnd w:id="3"/>
      <w:r>
        <w:rPr>
          <w:rFonts w:hint="eastAsia" w:ascii="黑体" w:eastAsia="黑体"/>
          <w:b/>
          <w:sz w:val="36"/>
          <w:szCs w:val="36"/>
        </w:rPr>
        <w:t>学生宿舍卫生不合格违纪警示寝室名单</w:t>
      </w:r>
    </w:p>
    <w:p>
      <w:pPr>
        <w:ind w:firstLine="211" w:firstLineChars="100"/>
        <w:jc w:val="center"/>
        <w:rPr>
          <w:rFonts w:hint="eastAsia" w:ascii="黑体" w:eastAsia="黑体"/>
          <w:b/>
          <w:szCs w:val="21"/>
        </w:rPr>
      </w:pPr>
    </w:p>
    <w:tbl>
      <w:tblPr>
        <w:tblStyle w:val="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0"/>
        <w:gridCol w:w="7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1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宿舍</w:t>
            </w:r>
          </w:p>
        </w:tc>
        <w:tc>
          <w:tcPr>
            <w:tcW w:w="850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寝室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所属学院及班级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bookmarkStart w:id="0" w:name="OLE_LINK3" w:colFirst="0" w:colLast="0"/>
            <w:bookmarkStart w:id="1" w:name="OLE_LINK4" w:colFirst="0" w:colLast="0"/>
            <w:bookmarkStart w:id="2" w:name="_Hlk479609070"/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113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体育学院17级3班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313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r>
              <w:rPr>
                <w:rFonts w:hint="eastAsia"/>
              </w:rPr>
              <w:t>计算机学院17级2班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728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r>
              <w:rPr>
                <w:rFonts w:hint="eastAsia"/>
              </w:rPr>
              <w:t>体育学院15级5班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106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tabs>
                <w:tab w:val="left" w:pos="645"/>
              </w:tabs>
              <w:rPr>
                <w:rFonts w:hint="eastAsia"/>
              </w:rPr>
            </w:pPr>
            <w:r>
              <w:rPr>
                <w:rFonts w:hint="eastAsia"/>
              </w:rPr>
              <w:t>体育学院17级6班,体育学院17级7班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113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经管学院15级13班,体育学院16级7班（专）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128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体育学院17级8班（专）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202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体育学院16级1班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1" w:type="dxa"/>
            <w:shd w:val="clear" w:color="auto" w:fill="auto"/>
            <w:vAlign w:val="center"/>
          </w:tcPr>
          <w:p>
            <w:r>
              <w:rPr>
                <w:rFonts w:hint="eastAsia"/>
              </w:rPr>
              <w:t xml:space="preserve">  11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318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体育学院17级1班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325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tabs>
                <w:tab w:val="left" w:pos="680"/>
              </w:tabs>
              <w:rPr>
                <w:rFonts w:hint="eastAsia"/>
              </w:rPr>
            </w:pPr>
            <w:r>
              <w:rPr>
                <w:rFonts w:hint="eastAsia"/>
              </w:rPr>
              <w:t>体育学院17级2班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502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体育学院17级4班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107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计算机学院18级6班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117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体育学院18级5班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119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体育学院18级5班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711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法学院18级3班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718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法学院18级4班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732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法学院18级4班,法学院18级5班,法学院18级7班（专）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B4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303</w:t>
            </w:r>
          </w:p>
        </w:tc>
        <w:tc>
          <w:tcPr>
            <w:tcW w:w="7655" w:type="dxa"/>
            <w:shd w:val="clear" w:color="auto" w:fill="auto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经管学院16级20班（专升本）,经管学院16级21班（专升本）</w:t>
            </w:r>
          </w:p>
        </w:tc>
      </w:tr>
      <w:bookmarkEnd w:id="0"/>
      <w:bookmarkEnd w:id="1"/>
      <w:bookmarkEnd w:id="2"/>
    </w:tbl>
    <w:p>
      <w:pPr>
        <w:ind w:firstLine="435"/>
        <w:rPr>
          <w:rFonts w:hint="eastAsia"/>
        </w:rPr>
      </w:pP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6B3A0F"/>
    <w:rsid w:val="4A6B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2018-11-13T03:49:00Z</dcterms:created>
  <dc:creator>♛   xu</dc:creator>
  <cp:lastModifiedBy>♛   xu</cp:lastModifiedBy>
  <dcterms:modified xsi:type="dcterms:W3CDTF">2018-11-13T03:50:35Z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