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sz w:val="28"/>
          <w:szCs w:val="28"/>
          <w:shd w:val="clear" w:color="auto" w:fill="FFFFFF"/>
        </w:rPr>
      </w:pPr>
      <w:r>
        <w:rPr>
          <w:rFonts w:hint="eastAsia" w:ascii="宋体" w:hAnsi="宋体"/>
          <w:sz w:val="28"/>
          <w:szCs w:val="28"/>
          <w:shd w:val="clear" w:color="auto" w:fill="FFFFFF"/>
        </w:rPr>
        <w:t>附件一：</w:t>
      </w:r>
    </w:p>
    <w:p>
      <w:pPr>
        <w:jc w:val="center"/>
        <w:rPr>
          <w:rFonts w:hint="eastAsia" w:ascii="宋体" w:hAnsi="宋体"/>
          <w:b/>
          <w:sz w:val="28"/>
          <w:szCs w:val="28"/>
          <w:shd w:val="clear" w:color="auto" w:fill="FFFFFF"/>
        </w:rPr>
      </w:pPr>
      <w:r>
        <w:rPr>
          <w:rFonts w:hint="eastAsia" w:ascii="宋体" w:hAnsi="宋体"/>
          <w:b/>
          <w:sz w:val="28"/>
          <w:szCs w:val="28"/>
          <w:shd w:val="clear" w:color="auto" w:fill="FFFFFF"/>
        </w:rPr>
        <w:t>201</w:t>
      </w:r>
      <w:r>
        <w:rPr>
          <w:rFonts w:hint="eastAsia" w:ascii="宋体" w:hAnsi="宋体"/>
          <w:b/>
          <w:sz w:val="28"/>
          <w:szCs w:val="28"/>
          <w:shd w:val="clear" w:color="auto" w:fill="FFFFFF"/>
          <w:lang w:val="en-US" w:eastAsia="zh-CN"/>
        </w:rPr>
        <w:t>7</w:t>
      </w:r>
      <w:r>
        <w:rPr>
          <w:rFonts w:hint="eastAsia" w:ascii="宋体" w:hAnsi="宋体"/>
          <w:b/>
          <w:sz w:val="28"/>
          <w:szCs w:val="28"/>
          <w:shd w:val="clear" w:color="auto" w:fill="FFFFFF"/>
        </w:rPr>
        <w:t>-201</w:t>
      </w:r>
      <w:r>
        <w:rPr>
          <w:rFonts w:hint="eastAsia" w:ascii="宋体" w:hAnsi="宋体"/>
          <w:b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宋体" w:hAnsi="宋体"/>
          <w:b/>
          <w:sz w:val="28"/>
          <w:szCs w:val="28"/>
          <w:shd w:val="clear" w:color="auto" w:fill="FFFFFF"/>
        </w:rPr>
        <w:t>学年度评选优秀（模范）班集体名额一览表</w:t>
      </w:r>
    </w:p>
    <w:p>
      <w:pPr>
        <w:jc w:val="center"/>
        <w:rPr>
          <w:rFonts w:hint="eastAsia" w:ascii="宋体" w:hAnsi="宋体"/>
          <w:b/>
          <w:sz w:val="28"/>
          <w:szCs w:val="28"/>
          <w:shd w:val="clear" w:color="auto" w:fill="FFFFFF"/>
        </w:rPr>
      </w:pPr>
    </w:p>
    <w:tbl>
      <w:tblPr>
        <w:tblStyle w:val="3"/>
        <w:tblW w:w="8927" w:type="dxa"/>
        <w:tblInd w:w="2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40"/>
        <w:gridCol w:w="2160"/>
        <w:gridCol w:w="2076"/>
        <w:gridCol w:w="145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二级学院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班级总数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优秀班集体数</w:t>
            </w:r>
          </w:p>
        </w:tc>
        <w:tc>
          <w:tcPr>
            <w:tcW w:w="2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模范班集体数</w:t>
            </w:r>
          </w:p>
        </w:tc>
        <w:tc>
          <w:tcPr>
            <w:tcW w:w="1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评选总数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文新学院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32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数学学院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16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物电学院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23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法学院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20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生工学院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20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化工学院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政管学院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19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教科学院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28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体育学院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29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计算机学院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美艺学院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43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音表学院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22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8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经管学院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20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4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资环学院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2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川茶学院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13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2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4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3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ED55B6"/>
    <w:rsid w:val="3AED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2018-11-07T01:22:00Z</dcterms:created>
  <dc:creator>♛   xu</dc:creator>
  <cp:lastModifiedBy>♛   xu</cp:lastModifiedBy>
  <dcterms:modified xsi:type="dcterms:W3CDTF">2018-11-07T01:23:45Z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